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7B8F" w14:textId="77777777" w:rsidR="00FF6272" w:rsidRDefault="00FF6272" w:rsidP="00FF6272">
      <w:pPr>
        <w:jc w:val="center"/>
        <w:rPr>
          <w:rFonts w:ascii="Times New Roman" w:eastAsia="黑体" w:hAnsi="Times New Roman" w:cs="Times New Roman"/>
          <w:bCs/>
          <w:sz w:val="36"/>
          <w:szCs w:val="36"/>
        </w:rPr>
      </w:pPr>
      <w:r>
        <w:rPr>
          <w:rFonts w:ascii="Times New Roman" w:eastAsia="黑体" w:hAnsi="Times New Roman" w:cs="Times New Roman"/>
          <w:bCs/>
          <w:sz w:val="36"/>
          <w:szCs w:val="36"/>
        </w:rPr>
        <w:t xml:space="preserve">2018 </w:t>
      </w:r>
      <w:r>
        <w:rPr>
          <w:rFonts w:ascii="Times New Roman" w:eastAsia="黑体" w:hAnsi="Times New Roman" w:cs="Times New Roman"/>
          <w:bCs/>
          <w:sz w:val="36"/>
          <w:szCs w:val="36"/>
        </w:rPr>
        <w:t>年</w:t>
      </w:r>
      <w:r>
        <w:rPr>
          <w:rFonts w:ascii="Times New Roman" w:eastAsia="黑体" w:hAnsi="Times New Roman" w:cs="Times New Roman" w:hint="eastAsia"/>
          <w:bCs/>
          <w:sz w:val="36"/>
          <w:szCs w:val="36"/>
        </w:rPr>
        <w:t>山西体育职业学院党</w:t>
      </w:r>
      <w:r>
        <w:rPr>
          <w:rFonts w:ascii="Times New Roman" w:eastAsia="黑体" w:hAnsi="Times New Roman" w:cs="Times New Roman"/>
          <w:bCs/>
          <w:sz w:val="36"/>
          <w:szCs w:val="36"/>
        </w:rPr>
        <w:t>委理论学习中心组集中学习研讨计划安排</w:t>
      </w:r>
    </w:p>
    <w:tbl>
      <w:tblPr>
        <w:tblStyle w:val="a7"/>
        <w:tblW w:w="10065" w:type="dxa"/>
        <w:tblInd w:w="-601" w:type="dxa"/>
        <w:tblLayout w:type="fixed"/>
        <w:tblLook w:val="04A0" w:firstRow="1" w:lastRow="0" w:firstColumn="1" w:lastColumn="0" w:noHBand="0" w:noVBand="1"/>
      </w:tblPr>
      <w:tblGrid>
        <w:gridCol w:w="993"/>
        <w:gridCol w:w="6644"/>
        <w:gridCol w:w="1410"/>
        <w:gridCol w:w="1018"/>
      </w:tblGrid>
      <w:tr w:rsidR="00FF6272" w14:paraId="51B0CBFF" w14:textId="77777777" w:rsidTr="001E67DD">
        <w:tc>
          <w:tcPr>
            <w:tcW w:w="993" w:type="dxa"/>
          </w:tcPr>
          <w:p w14:paraId="74FB0E3D"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序号</w:t>
            </w:r>
          </w:p>
        </w:tc>
        <w:tc>
          <w:tcPr>
            <w:tcW w:w="6644" w:type="dxa"/>
          </w:tcPr>
          <w:p w14:paraId="5E5E2C93"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学习内容</w:t>
            </w:r>
          </w:p>
        </w:tc>
        <w:tc>
          <w:tcPr>
            <w:tcW w:w="1410" w:type="dxa"/>
          </w:tcPr>
          <w:p w14:paraId="5DE0EB54"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学习形式</w:t>
            </w:r>
          </w:p>
        </w:tc>
        <w:tc>
          <w:tcPr>
            <w:tcW w:w="1018" w:type="dxa"/>
          </w:tcPr>
          <w:p w14:paraId="18B0CCE2"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时间</w:t>
            </w:r>
          </w:p>
        </w:tc>
      </w:tr>
      <w:tr w:rsidR="00FF6272" w14:paraId="1A2D2109" w14:textId="77777777" w:rsidTr="001E67DD">
        <w:tc>
          <w:tcPr>
            <w:tcW w:w="993" w:type="dxa"/>
            <w:vAlign w:val="center"/>
          </w:tcPr>
          <w:p w14:paraId="068EE3EF"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1</w:t>
            </w:r>
          </w:p>
        </w:tc>
        <w:tc>
          <w:tcPr>
            <w:tcW w:w="6644" w:type="dxa"/>
            <w:vAlign w:val="center"/>
          </w:tcPr>
          <w:p w14:paraId="32CB09B0"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1、学</w:t>
            </w:r>
            <w:proofErr w:type="gramStart"/>
            <w:r>
              <w:rPr>
                <w:rFonts w:ascii="仿宋_GB2312" w:eastAsia="仿宋_GB2312" w:hAnsi="仿宋_GB2312" w:cs="仿宋_GB2312" w:hint="eastAsia"/>
                <w:bCs/>
                <w:color w:val="010101"/>
                <w:sz w:val="21"/>
                <w:szCs w:val="21"/>
              </w:rPr>
              <w:t>习习近</w:t>
            </w:r>
            <w:proofErr w:type="gramEnd"/>
            <w:r>
              <w:rPr>
                <w:rFonts w:ascii="仿宋_GB2312" w:eastAsia="仿宋_GB2312" w:hAnsi="仿宋_GB2312" w:cs="仿宋_GB2312" w:hint="eastAsia"/>
                <w:bCs/>
                <w:color w:val="010101"/>
                <w:sz w:val="21"/>
                <w:szCs w:val="21"/>
              </w:rPr>
              <w:t>平总书记在学习贯彻党的十九大精神研讨班开班式上发表重要讲话的精神。</w:t>
            </w:r>
          </w:p>
          <w:p w14:paraId="323F71D1"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2、何洋同志领学习近平总书记在党的十九届一中全会上的讲话。</w:t>
            </w:r>
          </w:p>
          <w:p w14:paraId="46FE2057"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3、国务院扶贫办关于认真学习贯彻</w:t>
            </w:r>
          </w:p>
          <w:p w14:paraId="1E2B730A"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4、习近平总书记2018年新年贺词的通知。</w:t>
            </w:r>
          </w:p>
          <w:p w14:paraId="03E8FA6A"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5、2018年山西省委经济工作会议精神。</w:t>
            </w:r>
          </w:p>
        </w:tc>
        <w:tc>
          <w:tcPr>
            <w:tcW w:w="1410" w:type="dxa"/>
            <w:vAlign w:val="center"/>
          </w:tcPr>
          <w:p w14:paraId="1BDB5554"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集中学习</w:t>
            </w:r>
          </w:p>
          <w:p w14:paraId="4865406C"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干部自学</w:t>
            </w:r>
          </w:p>
        </w:tc>
        <w:tc>
          <w:tcPr>
            <w:tcW w:w="1018" w:type="dxa"/>
            <w:vAlign w:val="center"/>
          </w:tcPr>
          <w:p w14:paraId="6F653EF5"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1 月</w:t>
            </w:r>
          </w:p>
        </w:tc>
      </w:tr>
      <w:tr w:rsidR="00FF6272" w14:paraId="452E23B2" w14:textId="77777777" w:rsidTr="001E67DD">
        <w:trPr>
          <w:trHeight w:val="790"/>
        </w:trPr>
        <w:tc>
          <w:tcPr>
            <w:tcW w:w="993" w:type="dxa"/>
            <w:vAlign w:val="center"/>
          </w:tcPr>
          <w:p w14:paraId="50591CA0"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2</w:t>
            </w:r>
          </w:p>
        </w:tc>
        <w:tc>
          <w:tcPr>
            <w:tcW w:w="6644" w:type="dxa"/>
            <w:vAlign w:val="center"/>
          </w:tcPr>
          <w:p w14:paraId="05AC1579"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1、中国共产党第十九届中央委员会第二次全体会议重要讲话的精神。</w:t>
            </w:r>
          </w:p>
          <w:p w14:paraId="35C07349"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2、学习近平总书记在十九届中央纪委二次全会上的重要讲话精神。</w:t>
            </w:r>
          </w:p>
          <w:p w14:paraId="3313976E" w14:textId="77777777" w:rsidR="00FF6272" w:rsidRDefault="00FF6272" w:rsidP="001E67DD">
            <w:pPr>
              <w:pStyle w:val="1"/>
              <w:widowControl/>
              <w:shd w:val="clear" w:color="auto" w:fill="FFFFFF"/>
              <w:spacing w:beforeAutospacing="0" w:afterAutospacing="0" w:line="300" w:lineRule="exact"/>
              <w:jc w:val="both"/>
              <w:outlineLvl w:val="0"/>
              <w:rPr>
                <w:rFonts w:ascii="仿宋_GB2312" w:eastAsia="仿宋_GB2312" w:hAnsi="仿宋_GB2312" w:cs="仿宋_GB2312" w:hint="default"/>
                <w:bCs/>
                <w:color w:val="010101"/>
                <w:sz w:val="21"/>
                <w:szCs w:val="21"/>
              </w:rPr>
            </w:pPr>
            <w:r>
              <w:rPr>
                <w:rFonts w:ascii="仿宋_GB2312" w:eastAsia="仿宋_GB2312" w:hAnsi="仿宋_GB2312" w:cs="仿宋_GB2312"/>
                <w:b w:val="0"/>
                <w:bCs/>
                <w:color w:val="010101"/>
                <w:kern w:val="2"/>
                <w:sz w:val="21"/>
                <w:szCs w:val="21"/>
              </w:rPr>
              <w:t>3、学习人民日报评论员文章，一论、二论、三论、四论、五论学习贯彻党的十九届二中全会精神。</w:t>
            </w:r>
          </w:p>
        </w:tc>
        <w:tc>
          <w:tcPr>
            <w:tcW w:w="1410" w:type="dxa"/>
            <w:vAlign w:val="center"/>
          </w:tcPr>
          <w:p w14:paraId="11A51D9F"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集中学习</w:t>
            </w:r>
          </w:p>
          <w:p w14:paraId="066E1B41"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干部自学</w:t>
            </w:r>
          </w:p>
        </w:tc>
        <w:tc>
          <w:tcPr>
            <w:tcW w:w="1018" w:type="dxa"/>
            <w:vAlign w:val="center"/>
          </w:tcPr>
          <w:p w14:paraId="491852D2"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2月</w:t>
            </w:r>
          </w:p>
        </w:tc>
      </w:tr>
      <w:tr w:rsidR="00FF6272" w14:paraId="2A3BDF13" w14:textId="77777777" w:rsidTr="001E67DD">
        <w:tc>
          <w:tcPr>
            <w:tcW w:w="993" w:type="dxa"/>
            <w:vAlign w:val="center"/>
          </w:tcPr>
          <w:p w14:paraId="161C429A"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3</w:t>
            </w:r>
          </w:p>
        </w:tc>
        <w:tc>
          <w:tcPr>
            <w:tcW w:w="6644" w:type="dxa"/>
            <w:vAlign w:val="center"/>
          </w:tcPr>
          <w:p w14:paraId="5533C6BD"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kern w:val="2"/>
                <w:sz w:val="21"/>
                <w:szCs w:val="21"/>
              </w:rPr>
              <w:t>1、学习中华人民共和国宪法修正案</w:t>
            </w:r>
          </w:p>
          <w:p w14:paraId="3E5C34B9" w14:textId="77777777" w:rsidR="00FF6272" w:rsidRDefault="00FF6272" w:rsidP="001E67DD">
            <w:pPr>
              <w:pStyle w:val="1"/>
              <w:widowControl/>
              <w:shd w:val="clear" w:color="auto" w:fill="FFFFFF"/>
              <w:spacing w:beforeAutospacing="0" w:afterAutospacing="0" w:line="300" w:lineRule="exact"/>
              <w:jc w:val="both"/>
              <w:outlineLvl w:val="0"/>
              <w:rPr>
                <w:rFonts w:ascii="仿宋_GB2312" w:eastAsia="仿宋_GB2312" w:hAnsi="仿宋_GB2312" w:cs="仿宋_GB2312" w:hint="default"/>
                <w:b w:val="0"/>
                <w:bCs/>
                <w:color w:val="010101"/>
                <w:kern w:val="2"/>
                <w:sz w:val="21"/>
                <w:szCs w:val="21"/>
              </w:rPr>
            </w:pPr>
            <w:r>
              <w:rPr>
                <w:rFonts w:ascii="仿宋_GB2312" w:eastAsia="仿宋_GB2312" w:hAnsi="仿宋_GB2312" w:cs="仿宋_GB2312"/>
                <w:b w:val="0"/>
                <w:bCs/>
                <w:color w:val="010101"/>
                <w:kern w:val="2"/>
                <w:sz w:val="21"/>
                <w:szCs w:val="21"/>
              </w:rPr>
              <w:t>2、学习人民日报社论：为民族复兴提供有力宪法保障。</w:t>
            </w:r>
          </w:p>
          <w:p w14:paraId="725F84E8"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kern w:val="2"/>
                <w:sz w:val="21"/>
                <w:szCs w:val="21"/>
              </w:rPr>
              <w:t>3、学习人民日报评论员文章：一论宪法修改的重大意义。</w:t>
            </w:r>
          </w:p>
          <w:p w14:paraId="557AA11B"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kern w:val="2"/>
                <w:sz w:val="21"/>
                <w:szCs w:val="21"/>
              </w:rPr>
              <w:t>4、学习国家体育总局党组关于进一步贯彻落实中央八项规定精神的实施办法。</w:t>
            </w:r>
          </w:p>
          <w:p w14:paraId="5C836724"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kern w:val="2"/>
                <w:sz w:val="21"/>
                <w:szCs w:val="21"/>
              </w:rPr>
              <w:t>5、学习骆惠宁书记在中共山西省十一届纪委第三次全体会议上的讲话。</w:t>
            </w:r>
          </w:p>
          <w:p w14:paraId="3818C438"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kern w:val="2"/>
                <w:sz w:val="21"/>
                <w:szCs w:val="21"/>
              </w:rPr>
              <w:t>6、学习2018年骆惠宁书记在省管干部学习贯彻习近平新时代中国特色社会主义思想和党的十九大精神学习班上的讲话。</w:t>
            </w:r>
          </w:p>
        </w:tc>
        <w:tc>
          <w:tcPr>
            <w:tcW w:w="1410" w:type="dxa"/>
            <w:vAlign w:val="center"/>
          </w:tcPr>
          <w:p w14:paraId="292C60A7"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集中学习</w:t>
            </w:r>
          </w:p>
          <w:p w14:paraId="2684A503"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干部自学</w:t>
            </w:r>
          </w:p>
        </w:tc>
        <w:tc>
          <w:tcPr>
            <w:tcW w:w="1018" w:type="dxa"/>
            <w:vAlign w:val="center"/>
          </w:tcPr>
          <w:p w14:paraId="49BB1C5C"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3</w:t>
            </w:r>
          </w:p>
        </w:tc>
      </w:tr>
      <w:tr w:rsidR="00FF6272" w14:paraId="5640806B" w14:textId="77777777" w:rsidTr="001E67DD">
        <w:tc>
          <w:tcPr>
            <w:tcW w:w="993" w:type="dxa"/>
            <w:vAlign w:val="center"/>
          </w:tcPr>
          <w:p w14:paraId="55E993B9"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4</w:t>
            </w:r>
          </w:p>
        </w:tc>
        <w:tc>
          <w:tcPr>
            <w:tcW w:w="6644" w:type="dxa"/>
            <w:vAlign w:val="center"/>
          </w:tcPr>
          <w:p w14:paraId="7CD50668"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新宪法</w:t>
            </w:r>
          </w:p>
        </w:tc>
        <w:tc>
          <w:tcPr>
            <w:tcW w:w="1410" w:type="dxa"/>
            <w:vAlign w:val="center"/>
          </w:tcPr>
          <w:p w14:paraId="1363BAB2"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集中学习</w:t>
            </w:r>
          </w:p>
          <w:p w14:paraId="73FDFC54"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干部自学</w:t>
            </w:r>
          </w:p>
        </w:tc>
        <w:tc>
          <w:tcPr>
            <w:tcW w:w="1018" w:type="dxa"/>
            <w:vAlign w:val="center"/>
          </w:tcPr>
          <w:p w14:paraId="71C60F29"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4-5月</w:t>
            </w:r>
          </w:p>
        </w:tc>
      </w:tr>
      <w:tr w:rsidR="00FF6272" w14:paraId="5F7C44C9" w14:textId="77777777" w:rsidTr="001E67DD">
        <w:tc>
          <w:tcPr>
            <w:tcW w:w="993" w:type="dxa"/>
            <w:vAlign w:val="center"/>
          </w:tcPr>
          <w:p w14:paraId="038B71B3"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5</w:t>
            </w:r>
          </w:p>
        </w:tc>
        <w:tc>
          <w:tcPr>
            <w:tcW w:w="6644" w:type="dxa"/>
            <w:vAlign w:val="center"/>
          </w:tcPr>
          <w:p w14:paraId="179597ED"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全国“两会”工作报告</w:t>
            </w:r>
          </w:p>
        </w:tc>
        <w:tc>
          <w:tcPr>
            <w:tcW w:w="1410" w:type="dxa"/>
            <w:vAlign w:val="center"/>
          </w:tcPr>
          <w:p w14:paraId="60F225E7"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集中学习</w:t>
            </w:r>
          </w:p>
          <w:p w14:paraId="44A501B5"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干部自学</w:t>
            </w:r>
          </w:p>
        </w:tc>
        <w:tc>
          <w:tcPr>
            <w:tcW w:w="1018" w:type="dxa"/>
            <w:vAlign w:val="center"/>
          </w:tcPr>
          <w:p w14:paraId="093F6116"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6月</w:t>
            </w:r>
          </w:p>
        </w:tc>
      </w:tr>
      <w:tr w:rsidR="00FF6272" w14:paraId="059905AA" w14:textId="77777777" w:rsidTr="001E67DD">
        <w:tc>
          <w:tcPr>
            <w:tcW w:w="993" w:type="dxa"/>
            <w:vAlign w:val="center"/>
          </w:tcPr>
          <w:p w14:paraId="3D67AAE9"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6</w:t>
            </w:r>
          </w:p>
        </w:tc>
        <w:tc>
          <w:tcPr>
            <w:tcW w:w="6644" w:type="dxa"/>
            <w:vAlign w:val="center"/>
          </w:tcPr>
          <w:p w14:paraId="4D1488F5"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1、“不忘初心、牢记使命”主题教育</w:t>
            </w:r>
          </w:p>
          <w:p w14:paraId="27D6F074"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2、全面从严治党相关文件学习</w:t>
            </w:r>
          </w:p>
        </w:tc>
        <w:tc>
          <w:tcPr>
            <w:tcW w:w="1410" w:type="dxa"/>
            <w:vAlign w:val="center"/>
          </w:tcPr>
          <w:p w14:paraId="7BD3569F"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集中学习</w:t>
            </w:r>
          </w:p>
          <w:p w14:paraId="75AF12B6"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干部自学</w:t>
            </w:r>
          </w:p>
        </w:tc>
        <w:tc>
          <w:tcPr>
            <w:tcW w:w="1018" w:type="dxa"/>
            <w:vAlign w:val="center"/>
          </w:tcPr>
          <w:p w14:paraId="586DC12F"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7月</w:t>
            </w:r>
          </w:p>
        </w:tc>
      </w:tr>
      <w:tr w:rsidR="00FF6272" w14:paraId="4F614A7B" w14:textId="77777777" w:rsidTr="001E67DD">
        <w:tc>
          <w:tcPr>
            <w:tcW w:w="993" w:type="dxa"/>
            <w:vAlign w:val="center"/>
          </w:tcPr>
          <w:p w14:paraId="5A7AF936"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7</w:t>
            </w:r>
          </w:p>
        </w:tc>
        <w:tc>
          <w:tcPr>
            <w:tcW w:w="6644" w:type="dxa"/>
            <w:vAlign w:val="center"/>
          </w:tcPr>
          <w:p w14:paraId="3AB77E22"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1、《廉洁自律准则》、《纪律处分条例》</w:t>
            </w:r>
          </w:p>
          <w:p w14:paraId="2C6EBF4F"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2、省纪委全会精神</w:t>
            </w:r>
          </w:p>
          <w:p w14:paraId="2FAE1530"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3、警示教育典型案例剖析</w:t>
            </w:r>
          </w:p>
        </w:tc>
        <w:tc>
          <w:tcPr>
            <w:tcW w:w="1410" w:type="dxa"/>
            <w:vAlign w:val="center"/>
          </w:tcPr>
          <w:p w14:paraId="446FA3F6"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集中学习</w:t>
            </w:r>
          </w:p>
          <w:p w14:paraId="09F1DFD3"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干部自学</w:t>
            </w:r>
          </w:p>
        </w:tc>
        <w:tc>
          <w:tcPr>
            <w:tcW w:w="1018" w:type="dxa"/>
            <w:vAlign w:val="center"/>
          </w:tcPr>
          <w:p w14:paraId="1F2451C2"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8月</w:t>
            </w:r>
          </w:p>
        </w:tc>
      </w:tr>
      <w:tr w:rsidR="00FF6272" w14:paraId="0F313B23" w14:textId="77777777" w:rsidTr="001E67DD">
        <w:tc>
          <w:tcPr>
            <w:tcW w:w="993" w:type="dxa"/>
            <w:vAlign w:val="center"/>
          </w:tcPr>
          <w:p w14:paraId="627323B4"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8</w:t>
            </w:r>
          </w:p>
        </w:tc>
        <w:tc>
          <w:tcPr>
            <w:tcW w:w="6644" w:type="dxa"/>
            <w:vAlign w:val="center"/>
          </w:tcPr>
          <w:p w14:paraId="762D941E"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1、习近平总书记关于国有企业党建工作系列指示</w:t>
            </w:r>
          </w:p>
          <w:p w14:paraId="4D983A09"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2、习近平谈治国理政（二）</w:t>
            </w:r>
          </w:p>
          <w:p w14:paraId="63F73DEA"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3、基层党建规范化、标准化</w:t>
            </w:r>
          </w:p>
        </w:tc>
        <w:tc>
          <w:tcPr>
            <w:tcW w:w="1410" w:type="dxa"/>
            <w:vAlign w:val="center"/>
          </w:tcPr>
          <w:p w14:paraId="1F0F2143"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集中学习</w:t>
            </w:r>
          </w:p>
          <w:p w14:paraId="227BC65B"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干部自学</w:t>
            </w:r>
          </w:p>
        </w:tc>
        <w:tc>
          <w:tcPr>
            <w:tcW w:w="1018" w:type="dxa"/>
            <w:vAlign w:val="center"/>
          </w:tcPr>
          <w:p w14:paraId="017561B0"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9月</w:t>
            </w:r>
          </w:p>
        </w:tc>
      </w:tr>
      <w:tr w:rsidR="00FF6272" w14:paraId="2B6A722E" w14:textId="77777777" w:rsidTr="001E67DD">
        <w:tc>
          <w:tcPr>
            <w:tcW w:w="993" w:type="dxa"/>
            <w:vAlign w:val="center"/>
          </w:tcPr>
          <w:p w14:paraId="6EB668E8"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9</w:t>
            </w:r>
          </w:p>
        </w:tc>
        <w:tc>
          <w:tcPr>
            <w:tcW w:w="6644" w:type="dxa"/>
            <w:vAlign w:val="center"/>
          </w:tcPr>
          <w:p w14:paraId="66E384A7"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党风廉政建设（二）</w:t>
            </w:r>
          </w:p>
        </w:tc>
        <w:tc>
          <w:tcPr>
            <w:tcW w:w="1410" w:type="dxa"/>
            <w:vAlign w:val="center"/>
          </w:tcPr>
          <w:p w14:paraId="4164E059"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集中学习</w:t>
            </w:r>
          </w:p>
          <w:p w14:paraId="55FF7C77"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干部自学</w:t>
            </w:r>
          </w:p>
        </w:tc>
        <w:tc>
          <w:tcPr>
            <w:tcW w:w="1018" w:type="dxa"/>
            <w:vAlign w:val="center"/>
          </w:tcPr>
          <w:p w14:paraId="4556BBAB"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10月</w:t>
            </w:r>
          </w:p>
        </w:tc>
      </w:tr>
      <w:tr w:rsidR="00FF6272" w14:paraId="114B3B03" w14:textId="77777777" w:rsidTr="001E67DD">
        <w:tc>
          <w:tcPr>
            <w:tcW w:w="993" w:type="dxa"/>
            <w:vAlign w:val="center"/>
          </w:tcPr>
          <w:p w14:paraId="2DAB0722"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10</w:t>
            </w:r>
          </w:p>
        </w:tc>
        <w:tc>
          <w:tcPr>
            <w:tcW w:w="6644" w:type="dxa"/>
            <w:vAlign w:val="center"/>
          </w:tcPr>
          <w:p w14:paraId="153D7494"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党的十九大精神学习</w:t>
            </w:r>
          </w:p>
        </w:tc>
        <w:tc>
          <w:tcPr>
            <w:tcW w:w="1410" w:type="dxa"/>
            <w:vAlign w:val="center"/>
          </w:tcPr>
          <w:p w14:paraId="71AE0158"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集中学习</w:t>
            </w:r>
          </w:p>
          <w:p w14:paraId="3B7673EC"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干部自学</w:t>
            </w:r>
          </w:p>
        </w:tc>
        <w:tc>
          <w:tcPr>
            <w:tcW w:w="1018" w:type="dxa"/>
            <w:vAlign w:val="center"/>
          </w:tcPr>
          <w:p w14:paraId="4A49EE63"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11月</w:t>
            </w:r>
          </w:p>
        </w:tc>
      </w:tr>
      <w:tr w:rsidR="00FF6272" w14:paraId="46D78513" w14:textId="77777777" w:rsidTr="001E67DD">
        <w:tc>
          <w:tcPr>
            <w:tcW w:w="993" w:type="dxa"/>
            <w:vAlign w:val="center"/>
          </w:tcPr>
          <w:p w14:paraId="0E239CE9"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11</w:t>
            </w:r>
          </w:p>
        </w:tc>
        <w:tc>
          <w:tcPr>
            <w:tcW w:w="6644" w:type="dxa"/>
            <w:vAlign w:val="center"/>
          </w:tcPr>
          <w:p w14:paraId="074760AD" w14:textId="77777777" w:rsidR="00FF6272" w:rsidRDefault="00FF6272" w:rsidP="001E67DD">
            <w:pPr>
              <w:spacing w:line="300" w:lineRule="exact"/>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学习贯彻党的十九届四中全会精神</w:t>
            </w:r>
          </w:p>
        </w:tc>
        <w:tc>
          <w:tcPr>
            <w:tcW w:w="1410" w:type="dxa"/>
            <w:vAlign w:val="center"/>
          </w:tcPr>
          <w:p w14:paraId="58549201"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集中学习</w:t>
            </w:r>
          </w:p>
          <w:p w14:paraId="3F72234E"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干部自学</w:t>
            </w:r>
          </w:p>
        </w:tc>
        <w:tc>
          <w:tcPr>
            <w:tcW w:w="1018" w:type="dxa"/>
            <w:vAlign w:val="center"/>
          </w:tcPr>
          <w:p w14:paraId="18C1333E" w14:textId="77777777" w:rsidR="00FF6272" w:rsidRDefault="00FF6272" w:rsidP="001E67DD">
            <w:pPr>
              <w:spacing w:line="300" w:lineRule="exact"/>
              <w:jc w:val="center"/>
              <w:rPr>
                <w:rFonts w:ascii="仿宋_GB2312" w:eastAsia="仿宋_GB2312" w:hAnsi="仿宋_GB2312" w:cs="仿宋_GB2312"/>
                <w:bCs/>
                <w:color w:val="010101"/>
                <w:szCs w:val="21"/>
              </w:rPr>
            </w:pPr>
            <w:r>
              <w:rPr>
                <w:rFonts w:ascii="仿宋_GB2312" w:eastAsia="仿宋_GB2312" w:hAnsi="仿宋_GB2312" w:cs="仿宋_GB2312" w:hint="eastAsia"/>
                <w:bCs/>
                <w:color w:val="010101"/>
                <w:sz w:val="21"/>
                <w:szCs w:val="21"/>
              </w:rPr>
              <w:t>根据中央、省部署确定</w:t>
            </w:r>
          </w:p>
        </w:tc>
      </w:tr>
    </w:tbl>
    <w:p w14:paraId="5519028B" w14:textId="77777777" w:rsidR="00FF6272" w:rsidRDefault="00FF6272" w:rsidP="00FF6272">
      <w:pPr>
        <w:jc w:val="left"/>
        <w:rPr>
          <w:rFonts w:ascii="仿宋_GB2312" w:eastAsia="仿宋_GB2312" w:hAnsi="仿宋_GB2312" w:cs="仿宋_GB2312"/>
          <w:bCs/>
          <w:color w:val="010101"/>
          <w:sz w:val="30"/>
          <w:szCs w:val="30"/>
        </w:rPr>
      </w:pPr>
      <w:r>
        <w:rPr>
          <w:rFonts w:ascii="黑体" w:eastAsia="黑体" w:hAnsi="黑体" w:cs="黑体" w:hint="eastAsia"/>
          <w:bCs/>
          <w:color w:val="010101"/>
          <w:szCs w:val="21"/>
        </w:rPr>
        <w:t>注：上述学习内容将根据形势变化作相应调整。</w:t>
      </w:r>
    </w:p>
    <w:p w14:paraId="652AF371" w14:textId="77777777" w:rsidR="0056778A" w:rsidRPr="00FF6272" w:rsidRDefault="0056778A"/>
    <w:sectPr w:rsidR="0056778A" w:rsidRPr="00FF627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B326C" w14:textId="77777777" w:rsidR="00821B5A" w:rsidRDefault="00821B5A" w:rsidP="00FF6272">
      <w:r>
        <w:separator/>
      </w:r>
    </w:p>
  </w:endnote>
  <w:endnote w:type="continuationSeparator" w:id="0">
    <w:p w14:paraId="02F20815" w14:textId="77777777" w:rsidR="00821B5A" w:rsidRDefault="00821B5A" w:rsidP="00FF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BB11" w14:textId="77777777" w:rsidR="006E0100" w:rsidRDefault="00821B5A">
    <w:pPr>
      <w:pStyle w:val="a5"/>
    </w:pPr>
    <w:r>
      <w:rPr>
        <w:noProof/>
      </w:rPr>
      <mc:AlternateContent>
        <mc:Choice Requires="wps">
          <w:drawing>
            <wp:anchor distT="0" distB="0" distL="114300" distR="114300" simplePos="0" relativeHeight="251659264" behindDoc="0" locked="0" layoutInCell="1" allowOverlap="1" wp14:anchorId="4703C566" wp14:editId="76B8C35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8363C4" w14:textId="77777777" w:rsidR="006E0100" w:rsidRDefault="00821B5A">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03C56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3B8363C4" w14:textId="77777777" w:rsidR="006E0100" w:rsidRDefault="00821B5A">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2FFE" w14:textId="77777777" w:rsidR="00821B5A" w:rsidRDefault="00821B5A" w:rsidP="00FF6272">
      <w:r>
        <w:separator/>
      </w:r>
    </w:p>
  </w:footnote>
  <w:footnote w:type="continuationSeparator" w:id="0">
    <w:p w14:paraId="232241F0" w14:textId="77777777" w:rsidR="00821B5A" w:rsidRDefault="00821B5A" w:rsidP="00FF6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73"/>
    <w:rsid w:val="0056778A"/>
    <w:rsid w:val="00821B5A"/>
    <w:rsid w:val="00C95273"/>
    <w:rsid w:val="00FF6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668272-3CF0-4E6D-83BF-B37455D0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272"/>
    <w:pPr>
      <w:widowControl w:val="0"/>
      <w:jc w:val="both"/>
    </w:pPr>
  </w:style>
  <w:style w:type="paragraph" w:styleId="1">
    <w:name w:val="heading 1"/>
    <w:basedOn w:val="a"/>
    <w:next w:val="a"/>
    <w:link w:val="10"/>
    <w:qFormat/>
    <w:rsid w:val="00FF6272"/>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2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6272"/>
    <w:rPr>
      <w:sz w:val="18"/>
      <w:szCs w:val="18"/>
    </w:rPr>
  </w:style>
  <w:style w:type="paragraph" w:styleId="a5">
    <w:name w:val="footer"/>
    <w:basedOn w:val="a"/>
    <w:link w:val="a6"/>
    <w:unhideWhenUsed/>
    <w:rsid w:val="00FF6272"/>
    <w:pPr>
      <w:tabs>
        <w:tab w:val="center" w:pos="4153"/>
        <w:tab w:val="right" w:pos="8306"/>
      </w:tabs>
      <w:snapToGrid w:val="0"/>
      <w:jc w:val="left"/>
    </w:pPr>
    <w:rPr>
      <w:sz w:val="18"/>
      <w:szCs w:val="18"/>
    </w:rPr>
  </w:style>
  <w:style w:type="character" w:customStyle="1" w:styleId="a6">
    <w:name w:val="页脚 字符"/>
    <w:basedOn w:val="a0"/>
    <w:link w:val="a5"/>
    <w:uiPriority w:val="99"/>
    <w:rsid w:val="00FF6272"/>
    <w:rPr>
      <w:sz w:val="18"/>
      <w:szCs w:val="18"/>
    </w:rPr>
  </w:style>
  <w:style w:type="character" w:customStyle="1" w:styleId="10">
    <w:name w:val="标题 1 字符"/>
    <w:basedOn w:val="a0"/>
    <w:link w:val="1"/>
    <w:rsid w:val="00FF6272"/>
    <w:rPr>
      <w:rFonts w:ascii="宋体" w:eastAsia="宋体" w:hAnsi="宋体" w:cs="Times New Roman"/>
      <w:b/>
      <w:kern w:val="44"/>
      <w:sz w:val="48"/>
      <w:szCs w:val="48"/>
    </w:rPr>
  </w:style>
  <w:style w:type="table" w:styleId="a7">
    <w:name w:val="Table Grid"/>
    <w:basedOn w:val="a1"/>
    <w:rsid w:val="00FF627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马娜</dc:creator>
  <cp:keywords/>
  <dc:description/>
  <cp:lastModifiedBy>马娜</cp:lastModifiedBy>
  <cp:revision>2</cp:revision>
  <dcterms:created xsi:type="dcterms:W3CDTF">2020-05-22T02:32:00Z</dcterms:created>
  <dcterms:modified xsi:type="dcterms:W3CDTF">2020-05-22T02:32:00Z</dcterms:modified>
</cp:coreProperties>
</file>